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0F" w:rsidRPr="005E6A18" w:rsidRDefault="0007010F" w:rsidP="005D144A">
      <w:pPr>
        <w:tabs>
          <w:tab w:val="left" w:pos="1178"/>
          <w:tab w:val="center" w:pos="4141"/>
        </w:tabs>
        <w:autoSpaceDE w:val="0"/>
        <w:autoSpaceDN w:val="0"/>
        <w:adjustRightInd w:val="0"/>
        <w:snapToGrid w:val="0"/>
        <w:spacing w:line="360" w:lineRule="auto"/>
        <w:ind w:rightChars="10" w:right="24"/>
        <w:jc w:val="center"/>
        <w:rPr>
          <w:rFonts w:ascii="標楷體" w:eastAsia="標楷體" w:hAnsi="標楷體" w:cs="DFYanKai W5 WIN BF"/>
          <w:b/>
          <w:kern w:val="0"/>
          <w:sz w:val="32"/>
          <w:szCs w:val="32"/>
        </w:rPr>
      </w:pPr>
      <w:r w:rsidRPr="005E6A18">
        <w:rPr>
          <w:rFonts w:ascii="標楷體" w:eastAsia="標楷體" w:hAnsi="標楷體" w:cs="新細明體" w:hint="eastAsia"/>
          <w:b/>
          <w:sz w:val="32"/>
          <w:szCs w:val="32"/>
        </w:rPr>
        <w:t>國立陽明</w:t>
      </w:r>
      <w:r>
        <w:rPr>
          <w:rFonts w:ascii="標楷體" w:eastAsia="標楷體" w:hAnsi="標楷體" w:cs="新細明體" w:hint="eastAsia"/>
          <w:b/>
          <w:sz w:val="32"/>
          <w:szCs w:val="32"/>
        </w:rPr>
        <w:t>交通</w:t>
      </w:r>
      <w:r w:rsidRPr="005E6A18">
        <w:rPr>
          <w:rFonts w:ascii="標楷體" w:eastAsia="標楷體" w:hAnsi="標楷體" w:cs="新細明體" w:hint="eastAsia"/>
          <w:b/>
          <w:sz w:val="32"/>
          <w:szCs w:val="32"/>
        </w:rPr>
        <w:t>大學</w:t>
      </w:r>
      <w:r w:rsidRPr="005E6A18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Pr="005E6A18">
        <w:rPr>
          <w:rFonts w:ascii="標楷體" w:eastAsia="標楷體" w:hAnsi="標楷體" w:cs="新細明體" w:hint="eastAsia"/>
          <w:b/>
          <w:sz w:val="32"/>
          <w:szCs w:val="32"/>
        </w:rPr>
        <w:t>醫學生</w:t>
      </w:r>
      <w:bookmarkStart w:id="0" w:name="_GoBack"/>
      <w:bookmarkEnd w:id="0"/>
      <w:r w:rsidRPr="005E6A18">
        <w:rPr>
          <w:rFonts w:ascii="標楷體" w:eastAsia="標楷體" w:hAnsi="標楷體" w:cs="新細明體" w:hint="eastAsia"/>
          <w:b/>
          <w:sz w:val="32"/>
          <w:szCs w:val="32"/>
        </w:rPr>
        <w:t>物技術暨檢驗學系</w:t>
      </w:r>
    </w:p>
    <w:p w:rsidR="0007010F" w:rsidRPr="005E6A18" w:rsidRDefault="0007010F" w:rsidP="0007010F">
      <w:pPr>
        <w:autoSpaceDE w:val="0"/>
        <w:autoSpaceDN w:val="0"/>
        <w:adjustRightInd w:val="0"/>
        <w:snapToGrid w:val="0"/>
        <w:spacing w:line="360" w:lineRule="auto"/>
        <w:ind w:rightChars="10" w:right="24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E6A18">
        <w:rPr>
          <w:rFonts w:ascii="標楷體" w:eastAsia="標楷體" w:hAnsi="標楷體" w:cs="新細明體" w:hint="eastAsia"/>
          <w:b/>
          <w:sz w:val="32"/>
          <w:szCs w:val="32"/>
          <w:u w:val="single"/>
        </w:rPr>
        <w:t>孟粹珠</w:t>
      </w:r>
      <w:r w:rsidRPr="005E6A18">
        <w:rPr>
          <w:rFonts w:ascii="標楷體" w:eastAsia="標楷體" w:hAnsi="標楷體" w:cs="新細明體" w:hint="eastAsia"/>
          <w:b/>
          <w:sz w:val="32"/>
          <w:szCs w:val="32"/>
        </w:rPr>
        <w:t>教授優秀學生逕升本系學碩士一貫學程獎學金</w:t>
      </w:r>
    </w:p>
    <w:p w:rsidR="0007010F" w:rsidRPr="005E6A18" w:rsidRDefault="0007010F" w:rsidP="0007010F">
      <w:pPr>
        <w:autoSpaceDE w:val="0"/>
        <w:autoSpaceDN w:val="0"/>
        <w:adjustRightInd w:val="0"/>
        <w:snapToGrid w:val="0"/>
        <w:spacing w:line="360" w:lineRule="auto"/>
        <w:ind w:rightChars="10" w:right="24"/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5E6A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申請細則</w:t>
      </w:r>
    </w:p>
    <w:p w:rsidR="0007010F" w:rsidRPr="005E6A18" w:rsidRDefault="0007010F" w:rsidP="0007010F">
      <w:pPr>
        <w:autoSpaceDE w:val="0"/>
        <w:autoSpaceDN w:val="0"/>
        <w:adjustRightInd w:val="0"/>
        <w:snapToGrid w:val="0"/>
        <w:spacing w:line="360" w:lineRule="auto"/>
        <w:ind w:rightChars="10" w:right="24"/>
        <w:jc w:val="right"/>
        <w:rPr>
          <w:rFonts w:ascii="標楷體" w:eastAsia="標楷體" w:hAnsi="標楷體" w:cs="新細明體"/>
          <w:kern w:val="0"/>
          <w:szCs w:val="24"/>
        </w:rPr>
      </w:pPr>
      <w:r w:rsidRPr="005E6A18">
        <w:rPr>
          <w:rFonts w:ascii="標楷體" w:eastAsia="標楷體" w:hAnsi="標楷體" w:cs="新細明體" w:hint="eastAsia"/>
          <w:kern w:val="0"/>
          <w:szCs w:val="24"/>
        </w:rPr>
        <w:t>設立日期：</w:t>
      </w:r>
      <w:r w:rsidRPr="005E6A18">
        <w:rPr>
          <w:rFonts w:ascii="標楷體" w:eastAsia="標楷體" w:hAnsi="標楷體" w:cs="DFKaiShu SB Estd BF" w:hint="eastAsia"/>
          <w:kern w:val="0"/>
          <w:szCs w:val="24"/>
        </w:rPr>
        <w:t>102</w:t>
      </w:r>
      <w:r w:rsidRPr="005E6A18">
        <w:rPr>
          <w:rFonts w:ascii="標楷體" w:eastAsia="標楷體" w:hAnsi="標楷體" w:cs="DFKaiShu SB Estd BF"/>
          <w:kern w:val="0"/>
          <w:szCs w:val="24"/>
        </w:rPr>
        <w:t xml:space="preserve"> </w:t>
      </w:r>
      <w:r w:rsidRPr="005E6A18">
        <w:rPr>
          <w:rFonts w:ascii="標楷體" w:eastAsia="標楷體" w:hAnsi="標楷體" w:cs="新細明體" w:hint="eastAsia"/>
          <w:kern w:val="0"/>
          <w:szCs w:val="24"/>
        </w:rPr>
        <w:t>年</w:t>
      </w:r>
      <w:r w:rsidRPr="005E6A18">
        <w:rPr>
          <w:rFonts w:ascii="標楷體" w:eastAsia="標楷體" w:hAnsi="標楷體" w:cs="DFKaiShu SB Estd BF" w:hint="eastAsia"/>
          <w:kern w:val="0"/>
          <w:szCs w:val="24"/>
        </w:rPr>
        <w:t>2</w:t>
      </w:r>
      <w:r w:rsidRPr="005E6A18">
        <w:rPr>
          <w:rFonts w:ascii="標楷體" w:eastAsia="標楷體" w:hAnsi="標楷體" w:cs="新細明體" w:hint="eastAsia"/>
          <w:kern w:val="0"/>
          <w:szCs w:val="24"/>
        </w:rPr>
        <w:t>月</w:t>
      </w:r>
    </w:p>
    <w:p w:rsidR="0007010F" w:rsidRPr="005E6A18" w:rsidRDefault="0007010F" w:rsidP="0007010F">
      <w:pPr>
        <w:autoSpaceDE w:val="0"/>
        <w:autoSpaceDN w:val="0"/>
        <w:adjustRightInd w:val="0"/>
        <w:snapToGrid w:val="0"/>
        <w:spacing w:line="360" w:lineRule="auto"/>
        <w:ind w:rightChars="10" w:right="24"/>
        <w:jc w:val="right"/>
        <w:rPr>
          <w:rFonts w:ascii="標楷體" w:eastAsia="標楷體" w:hAnsi="標楷體" w:cs="DFKaiShu SB Estd BF"/>
          <w:kern w:val="0"/>
          <w:sz w:val="20"/>
          <w:szCs w:val="20"/>
        </w:rPr>
      </w:pPr>
      <w:r w:rsidRPr="005E6A18">
        <w:rPr>
          <w:rFonts w:ascii="標楷體" w:eastAsia="標楷體" w:hAnsi="標楷體" w:cs="DFKaiShu SB Estd BF"/>
          <w:kern w:val="0"/>
          <w:sz w:val="20"/>
          <w:szCs w:val="20"/>
        </w:rPr>
        <w:t>103</w:t>
      </w:r>
      <w:r w:rsidRPr="005E6A18">
        <w:rPr>
          <w:rFonts w:ascii="標楷體" w:eastAsia="標楷體" w:hAnsi="標楷體" w:cs="DFKaiShu SB Estd BF" w:hint="eastAsia"/>
          <w:kern w:val="0"/>
          <w:sz w:val="20"/>
          <w:szCs w:val="20"/>
        </w:rPr>
        <w:t>年</w:t>
      </w:r>
      <w:r w:rsidRPr="005E6A18">
        <w:rPr>
          <w:rFonts w:ascii="標楷體" w:eastAsia="標楷體" w:hAnsi="標楷體" w:cs="DFKaiShu SB Estd BF"/>
          <w:kern w:val="0"/>
          <w:sz w:val="20"/>
          <w:szCs w:val="20"/>
        </w:rPr>
        <w:t>10</w:t>
      </w:r>
      <w:r w:rsidRPr="005E6A18">
        <w:rPr>
          <w:rFonts w:ascii="標楷體" w:eastAsia="標楷體" w:hAnsi="標楷體" w:cs="DFKaiShu SB Estd BF" w:hint="eastAsia"/>
          <w:kern w:val="0"/>
          <w:sz w:val="20"/>
          <w:szCs w:val="20"/>
        </w:rPr>
        <w:t>月</w:t>
      </w:r>
      <w:r w:rsidRPr="005E6A18">
        <w:rPr>
          <w:rFonts w:ascii="標楷體" w:eastAsia="標楷體" w:hAnsi="標楷體" w:cs="DFKaiShu SB Estd BF"/>
          <w:kern w:val="0"/>
          <w:sz w:val="20"/>
          <w:szCs w:val="20"/>
        </w:rPr>
        <w:t>24</w:t>
      </w:r>
      <w:r w:rsidRPr="005E6A18">
        <w:rPr>
          <w:rFonts w:ascii="標楷體" w:eastAsia="標楷體" w:hAnsi="標楷體" w:cs="DFKaiShu SB Estd BF" w:hint="eastAsia"/>
          <w:kern w:val="0"/>
          <w:sz w:val="20"/>
          <w:szCs w:val="20"/>
        </w:rPr>
        <w:t>日</w:t>
      </w:r>
      <w:r w:rsidRPr="005E6A18">
        <w:rPr>
          <w:rFonts w:ascii="標楷體" w:eastAsia="標楷體" w:hAnsi="標楷體" w:cs="DFKaiShu SB Estd BF"/>
          <w:kern w:val="0"/>
          <w:sz w:val="20"/>
          <w:szCs w:val="20"/>
        </w:rPr>
        <w:t>103</w:t>
      </w:r>
      <w:r w:rsidRPr="005E6A18">
        <w:rPr>
          <w:rFonts w:ascii="標楷體" w:eastAsia="標楷體" w:hAnsi="標楷體" w:cs="DFKaiShu SB Estd BF" w:hint="eastAsia"/>
          <w:kern w:val="0"/>
          <w:sz w:val="20"/>
          <w:szCs w:val="20"/>
        </w:rPr>
        <w:t>學年度第一學期第二次系務會議修訂通過</w:t>
      </w:r>
    </w:p>
    <w:p w:rsidR="0007010F" w:rsidRPr="005E6A18" w:rsidRDefault="0007010F" w:rsidP="0007010F">
      <w:pPr>
        <w:autoSpaceDE w:val="0"/>
        <w:autoSpaceDN w:val="0"/>
        <w:adjustRightInd w:val="0"/>
        <w:snapToGrid w:val="0"/>
        <w:spacing w:line="360" w:lineRule="auto"/>
        <w:ind w:rightChars="10" w:right="24"/>
        <w:jc w:val="right"/>
        <w:rPr>
          <w:rFonts w:ascii="標楷體" w:eastAsia="標楷體" w:hAnsi="標楷體" w:cs="DFKaiShu SB Estd BF"/>
          <w:kern w:val="0"/>
          <w:szCs w:val="24"/>
        </w:rPr>
      </w:pPr>
      <w:r w:rsidRPr="005E6A18">
        <w:rPr>
          <w:rFonts w:ascii="標楷體" w:eastAsia="標楷體" w:hAnsi="標楷體" w:cs="DFKaiShu SB Estd BF"/>
          <w:kern w:val="0"/>
          <w:sz w:val="20"/>
          <w:szCs w:val="20"/>
        </w:rPr>
        <w:t>10</w:t>
      </w:r>
      <w:r w:rsidRPr="005E6A18">
        <w:rPr>
          <w:rFonts w:ascii="標楷體" w:eastAsia="標楷體" w:hAnsi="標楷體" w:cs="DFKaiShu SB Estd BF" w:hint="eastAsia"/>
          <w:kern w:val="0"/>
          <w:sz w:val="20"/>
          <w:szCs w:val="20"/>
        </w:rPr>
        <w:t>4年6月</w:t>
      </w:r>
      <w:r w:rsidRPr="005E6A18">
        <w:rPr>
          <w:rFonts w:ascii="標楷體" w:eastAsia="標楷體" w:hAnsi="標楷體" w:cs="DFKaiShu SB Estd BF"/>
          <w:kern w:val="0"/>
          <w:sz w:val="20"/>
          <w:szCs w:val="20"/>
        </w:rPr>
        <w:t>2</w:t>
      </w:r>
      <w:r w:rsidRPr="005E6A18">
        <w:rPr>
          <w:rFonts w:ascii="標楷體" w:eastAsia="標楷體" w:hAnsi="標楷體" w:cs="DFKaiShu SB Estd BF" w:hint="eastAsia"/>
          <w:kern w:val="0"/>
          <w:sz w:val="20"/>
          <w:szCs w:val="20"/>
        </w:rPr>
        <w:t>3日</w:t>
      </w:r>
      <w:r w:rsidRPr="005E6A18">
        <w:rPr>
          <w:rFonts w:ascii="標楷體" w:eastAsia="標楷體" w:hAnsi="標楷體" w:cs="DFKaiShu SB Estd BF"/>
          <w:kern w:val="0"/>
          <w:sz w:val="20"/>
          <w:szCs w:val="20"/>
        </w:rPr>
        <w:t>103</w:t>
      </w:r>
      <w:r w:rsidRPr="005E6A18">
        <w:rPr>
          <w:rFonts w:ascii="標楷體" w:eastAsia="標楷體" w:hAnsi="標楷體" w:cs="DFKaiShu SB Estd BF" w:hint="eastAsia"/>
          <w:kern w:val="0"/>
          <w:sz w:val="20"/>
          <w:szCs w:val="20"/>
        </w:rPr>
        <w:t>學年度第二學期第四次系務會議修訂通過</w:t>
      </w:r>
    </w:p>
    <w:p w:rsidR="0007010F" w:rsidRPr="005E6A18" w:rsidRDefault="0007010F" w:rsidP="0007010F">
      <w:pPr>
        <w:numPr>
          <w:ilvl w:val="0"/>
          <w:numId w:val="3"/>
        </w:numPr>
        <w:spacing w:beforeLines="15" w:before="54" w:line="440" w:lineRule="exact"/>
        <w:rPr>
          <w:rFonts w:ascii="標楷體" w:eastAsia="標楷體" w:hAnsi="標楷體" w:cs="TT13573o00"/>
          <w:kern w:val="0"/>
          <w:sz w:val="28"/>
          <w:szCs w:val="28"/>
        </w:rPr>
      </w:pPr>
      <w:r w:rsidRPr="005E6A18">
        <w:rPr>
          <w:rFonts w:ascii="標楷體" w:eastAsia="標楷體" w:hAnsi="標楷體" w:cs="新細明體" w:hint="eastAsia"/>
          <w:sz w:val="28"/>
          <w:szCs w:val="28"/>
        </w:rPr>
        <w:t>目</w:t>
      </w:r>
      <w:r w:rsidRPr="005E6A18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5E6A18">
        <w:rPr>
          <w:rFonts w:ascii="標楷體" w:eastAsia="標楷體" w:hAnsi="標楷體" w:cs="新細明體" w:hint="eastAsia"/>
          <w:sz w:val="28"/>
          <w:szCs w:val="28"/>
        </w:rPr>
        <w:t>的：</w:t>
      </w:r>
      <w:r w:rsidRPr="005E6A18">
        <w:rPr>
          <w:rFonts w:ascii="標楷體" w:eastAsia="標楷體" w:hAnsi="標楷體" w:cs="Times New Roman" w:hint="eastAsia"/>
          <w:sz w:val="28"/>
          <w:szCs w:val="28"/>
        </w:rPr>
        <w:t>為宣揚</w:t>
      </w:r>
      <w:r w:rsidRPr="005E6A18">
        <w:rPr>
          <w:rFonts w:ascii="標楷體" w:eastAsia="標楷體" w:hAnsi="標楷體" w:cs="Times New Roman" w:hint="eastAsia"/>
          <w:sz w:val="28"/>
          <w:szCs w:val="28"/>
          <w:u w:val="single"/>
        </w:rPr>
        <w:t>孟粹珠</w:t>
      </w:r>
      <w:r w:rsidRPr="005E6A18">
        <w:rPr>
          <w:rFonts w:ascii="標楷體" w:eastAsia="標楷體" w:hAnsi="標楷體" w:cs="Times New Roman" w:hint="eastAsia"/>
          <w:sz w:val="28"/>
          <w:szCs w:val="28"/>
        </w:rPr>
        <w:t>教授畢生致力醫學生物研究之精神</w:t>
      </w:r>
      <w:r w:rsidRPr="005E6A18">
        <w:rPr>
          <w:rFonts w:ascii="標楷體" w:eastAsia="標楷體" w:hAnsi="標楷體" w:cs="新細明體" w:hint="eastAsia"/>
          <w:sz w:val="28"/>
          <w:szCs w:val="28"/>
        </w:rPr>
        <w:t>，鼓勵本系學士班優秀學生逕修讀本系碩士班，並縮短其修業年限，特依據本校</w:t>
      </w:r>
      <w:r w:rsidRPr="005E6A18">
        <w:rPr>
          <w:rFonts w:ascii="標楷體" w:eastAsia="標楷體" w:hAnsi="標楷體" w:cs="新細明體" w:hint="eastAsia"/>
          <w:kern w:val="0"/>
          <w:sz w:val="28"/>
          <w:szCs w:val="28"/>
        </w:rPr>
        <w:t>一貫修讀學、碩士學位辦法及本系相關規定制定本獎學金細則。</w:t>
      </w:r>
    </w:p>
    <w:p w:rsidR="0007010F" w:rsidRPr="005E6A18" w:rsidRDefault="0007010F" w:rsidP="0007010F">
      <w:pPr>
        <w:spacing w:beforeLines="15" w:before="54" w:line="440" w:lineRule="exact"/>
        <w:ind w:left="764"/>
        <w:rPr>
          <w:rFonts w:ascii="標楷體" w:eastAsia="標楷體" w:hAnsi="標楷體" w:cs="TT13573o00"/>
          <w:kern w:val="0"/>
          <w:sz w:val="28"/>
          <w:szCs w:val="28"/>
        </w:rPr>
      </w:pPr>
    </w:p>
    <w:p w:rsidR="0007010F" w:rsidRPr="005E6A18" w:rsidRDefault="0007010F" w:rsidP="0007010F">
      <w:pPr>
        <w:numPr>
          <w:ilvl w:val="0"/>
          <w:numId w:val="3"/>
        </w:numPr>
        <w:spacing w:beforeLines="15" w:before="54" w:line="440" w:lineRule="exact"/>
        <w:ind w:left="764"/>
        <w:rPr>
          <w:rFonts w:ascii="標楷體" w:eastAsia="標楷體" w:hAnsi="標楷體" w:cs="Times New Roman"/>
          <w:sz w:val="28"/>
          <w:szCs w:val="28"/>
        </w:rPr>
      </w:pPr>
      <w:r w:rsidRPr="005E6A18">
        <w:rPr>
          <w:rFonts w:ascii="標楷體" w:eastAsia="標楷體" w:hAnsi="標楷體" w:cs="新細明體" w:hint="eastAsia"/>
          <w:kern w:val="0"/>
          <w:sz w:val="28"/>
          <w:szCs w:val="28"/>
        </w:rPr>
        <w:t>資</w:t>
      </w:r>
      <w:r w:rsidRPr="005E6A18">
        <w:rPr>
          <w:rFonts w:ascii="標楷體" w:eastAsia="標楷體" w:hAnsi="標楷體" w:cs="DFKaiShu SB Estd BF"/>
          <w:kern w:val="0"/>
          <w:sz w:val="28"/>
          <w:szCs w:val="28"/>
        </w:rPr>
        <w:t xml:space="preserve"> </w:t>
      </w:r>
      <w:r w:rsidRPr="005E6A18">
        <w:rPr>
          <w:rFonts w:ascii="標楷體" w:eastAsia="標楷體" w:hAnsi="標楷體" w:cs="新細明體" w:hint="eastAsia"/>
          <w:kern w:val="0"/>
          <w:sz w:val="28"/>
          <w:szCs w:val="28"/>
        </w:rPr>
        <w:t>格：</w:t>
      </w:r>
      <w:r w:rsidRPr="005E6A18">
        <w:rPr>
          <w:rFonts w:ascii="標楷體" w:eastAsia="標楷體" w:hAnsi="標楷體" w:cs="新細明體" w:hint="eastAsia"/>
          <w:sz w:val="28"/>
          <w:szCs w:val="28"/>
        </w:rPr>
        <w:t>大學前三年總成績名列全班前</w:t>
      </w:r>
      <w:r w:rsidRPr="005E6A18">
        <w:rPr>
          <w:rFonts w:ascii="標楷體" w:eastAsia="標楷體" w:hAnsi="標楷體" w:cs="Times New Roman" w:hint="eastAsia"/>
          <w:sz w:val="28"/>
          <w:szCs w:val="28"/>
        </w:rPr>
        <w:t>25-50%，</w:t>
      </w:r>
      <w:r w:rsidRPr="005E6A18">
        <w:rPr>
          <w:rFonts w:ascii="標楷體" w:eastAsia="標楷體" w:hAnsi="標楷體" w:cs="Times New Roman" w:hint="eastAsia"/>
          <w:sz w:val="28"/>
          <w:szCs w:val="28"/>
          <w:u w:val="single"/>
        </w:rPr>
        <w:t>或研究表現優異者</w:t>
      </w:r>
      <w:r w:rsidRPr="005E6A18">
        <w:rPr>
          <w:rFonts w:ascii="標楷體" w:eastAsia="標楷體" w:hAnsi="標楷體" w:cs="新細明體" w:hint="eastAsia"/>
          <w:sz w:val="28"/>
          <w:szCs w:val="28"/>
        </w:rPr>
        <w:t>。且得獎者操行成績八十分以上於就學期間無受懲誡紀錄者。</w:t>
      </w:r>
    </w:p>
    <w:p w:rsidR="0007010F" w:rsidRPr="005E6A18" w:rsidRDefault="0007010F" w:rsidP="0007010F">
      <w:pPr>
        <w:ind w:leftChars="200" w:left="480"/>
        <w:rPr>
          <w:rFonts w:ascii="標楷體" w:eastAsia="標楷體" w:hAnsi="標楷體" w:cs="Times New Roman"/>
          <w:sz w:val="28"/>
          <w:szCs w:val="28"/>
        </w:rPr>
      </w:pPr>
    </w:p>
    <w:p w:rsidR="0007010F" w:rsidRPr="005E6A18" w:rsidRDefault="0007010F" w:rsidP="0007010F">
      <w:pPr>
        <w:numPr>
          <w:ilvl w:val="0"/>
          <w:numId w:val="3"/>
        </w:numPr>
        <w:spacing w:beforeLines="15" w:before="54" w:line="440" w:lineRule="exact"/>
        <w:ind w:left="764"/>
        <w:rPr>
          <w:rFonts w:ascii="標楷體" w:eastAsia="標楷體" w:hAnsi="標楷體" w:cs="Times New Roman"/>
          <w:sz w:val="28"/>
          <w:szCs w:val="28"/>
        </w:rPr>
      </w:pPr>
      <w:r w:rsidRPr="005E6A18">
        <w:rPr>
          <w:rFonts w:ascii="標楷體" w:eastAsia="標楷體" w:hAnsi="標楷體" w:cs="Times New Roman" w:hint="eastAsia"/>
          <w:sz w:val="28"/>
          <w:szCs w:val="28"/>
        </w:rPr>
        <w:t>金 額：每學年獎助總額最多30萬元。</w:t>
      </w:r>
    </w:p>
    <w:p w:rsidR="0007010F" w:rsidRPr="005E6A18" w:rsidRDefault="0007010F" w:rsidP="0007010F">
      <w:pPr>
        <w:spacing w:beforeLines="15" w:before="54" w:line="440" w:lineRule="exact"/>
        <w:ind w:leftChars="353" w:left="847"/>
        <w:rPr>
          <w:rFonts w:ascii="標楷體" w:eastAsia="標楷體" w:hAnsi="標楷體" w:cs="Times New Roman"/>
          <w:sz w:val="28"/>
          <w:szCs w:val="28"/>
        </w:rPr>
      </w:pPr>
      <w:r w:rsidRPr="005E6A18">
        <w:rPr>
          <w:rFonts w:ascii="標楷體" w:eastAsia="標楷體" w:hAnsi="標楷體" w:cs="Times New Roman" w:hint="eastAsia"/>
          <w:sz w:val="28"/>
          <w:szCs w:val="28"/>
        </w:rPr>
        <w:t>成績名列前25% 獲</w:t>
      </w:r>
      <w:r w:rsidRPr="005E6A18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12</w:t>
      </w:r>
      <w:r w:rsidRPr="005E6A18">
        <w:rPr>
          <w:rFonts w:ascii="標楷體" w:eastAsia="標楷體" w:hAnsi="標楷體" w:cs="Times New Roman" w:hint="eastAsia"/>
          <w:sz w:val="28"/>
          <w:szCs w:val="28"/>
        </w:rPr>
        <w:t>萬元獎學金；成績25-50％</w:t>
      </w:r>
      <w:r w:rsidRPr="005E6A18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或研究表現優異者獲6萬元獎學金</w:t>
      </w:r>
      <w:r w:rsidRPr="005E6A18">
        <w:rPr>
          <w:rFonts w:ascii="標楷體" w:eastAsia="標楷體" w:hAnsi="標楷體" w:cs="Times New Roman" w:hint="eastAsia"/>
          <w:sz w:val="28"/>
          <w:szCs w:val="28"/>
        </w:rPr>
        <w:t>。及獎狀一只。</w:t>
      </w:r>
    </w:p>
    <w:p w:rsidR="0007010F" w:rsidRPr="005E6A18" w:rsidRDefault="0007010F" w:rsidP="0007010F">
      <w:pPr>
        <w:spacing w:beforeLines="15" w:before="54"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07010F" w:rsidRPr="005E6A18" w:rsidRDefault="0007010F" w:rsidP="0007010F">
      <w:pPr>
        <w:numPr>
          <w:ilvl w:val="0"/>
          <w:numId w:val="3"/>
        </w:numPr>
        <w:spacing w:beforeLines="15" w:before="54" w:line="440" w:lineRule="exact"/>
        <w:ind w:left="766" w:hanging="482"/>
        <w:rPr>
          <w:rFonts w:ascii="標楷體" w:eastAsia="標楷體" w:hAnsi="標楷體" w:cs="Times New Roman"/>
          <w:sz w:val="28"/>
          <w:szCs w:val="28"/>
        </w:rPr>
      </w:pPr>
      <w:r w:rsidRPr="005E6A18">
        <w:rPr>
          <w:rFonts w:ascii="標楷體" w:eastAsia="標楷體" w:hAnsi="標楷體" w:cs="新細明體" w:hint="eastAsia"/>
          <w:kern w:val="0"/>
          <w:sz w:val="28"/>
          <w:szCs w:val="28"/>
        </w:rPr>
        <w:t>辦</w:t>
      </w:r>
      <w:r w:rsidRPr="005E6A18">
        <w:rPr>
          <w:rFonts w:ascii="標楷體" w:eastAsia="標楷體" w:hAnsi="標楷體" w:cs="DFKaiShu SB Estd BF"/>
          <w:kern w:val="0"/>
          <w:sz w:val="28"/>
          <w:szCs w:val="28"/>
        </w:rPr>
        <w:t xml:space="preserve"> </w:t>
      </w:r>
      <w:r w:rsidRPr="005E6A18">
        <w:rPr>
          <w:rFonts w:ascii="標楷體" w:eastAsia="標楷體" w:hAnsi="標楷體" w:cs="新細明體" w:hint="eastAsia"/>
          <w:kern w:val="0"/>
          <w:sz w:val="28"/>
          <w:szCs w:val="28"/>
        </w:rPr>
        <w:t>法：申請學生依據本校一貫修讀學、碩士學位辦法時限前向系辦公室提出申請，經</w:t>
      </w:r>
      <w:r w:rsidRPr="005E6A18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>孟粹珠</w:t>
      </w:r>
      <w:r w:rsidRPr="005E6A18">
        <w:rPr>
          <w:rFonts w:ascii="標楷體" w:eastAsia="標楷體" w:hAnsi="標楷體" w:cs="Times New Roman" w:hint="eastAsia"/>
          <w:bCs/>
          <w:sz w:val="28"/>
          <w:szCs w:val="28"/>
        </w:rPr>
        <w:t>教授獎學金委員會</w:t>
      </w:r>
      <w:r w:rsidRPr="005E6A18">
        <w:rPr>
          <w:rFonts w:ascii="標楷體" w:eastAsia="標楷體" w:hAnsi="標楷體" w:cs="DFKaiShu SB Estd BF" w:hint="eastAsia"/>
          <w:kern w:val="0"/>
          <w:sz w:val="28"/>
          <w:szCs w:val="28"/>
        </w:rPr>
        <w:t>評定後</w:t>
      </w:r>
      <w:r w:rsidRPr="005E6A18">
        <w:rPr>
          <w:rFonts w:ascii="標楷體" w:eastAsia="標楷體" w:hAnsi="標楷體" w:cs="新細明體" w:hint="eastAsia"/>
          <w:kern w:val="0"/>
          <w:sz w:val="28"/>
          <w:szCs w:val="28"/>
        </w:rPr>
        <w:t>，檢附碩士班註冊收據並完成入學者，於上學期與下學期逕向醫技系辦公室各請二分之一獎</w:t>
      </w:r>
      <w:r w:rsidRPr="005E6A18">
        <w:rPr>
          <w:rFonts w:ascii="標楷體" w:eastAsia="標楷體" w:hAnsi="標楷體" w:cs="Times New Roman" w:hint="eastAsia"/>
          <w:kern w:val="0"/>
          <w:sz w:val="28"/>
          <w:szCs w:val="28"/>
        </w:rPr>
        <w:t>學</w:t>
      </w:r>
      <w:r w:rsidRPr="005E6A18">
        <w:rPr>
          <w:rFonts w:ascii="標楷體" w:eastAsia="標楷體" w:hAnsi="標楷體" w:cs="新細明體" w:hint="eastAsia"/>
          <w:kern w:val="0"/>
          <w:sz w:val="28"/>
          <w:szCs w:val="28"/>
        </w:rPr>
        <w:t>金。</w:t>
      </w:r>
    </w:p>
    <w:p w:rsidR="0007010F" w:rsidRPr="005E6A18" w:rsidRDefault="0007010F" w:rsidP="0007010F">
      <w:pPr>
        <w:spacing w:beforeLines="15" w:before="54"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07010F" w:rsidRPr="005E6A18" w:rsidRDefault="0007010F" w:rsidP="0007010F">
      <w:pPr>
        <w:numPr>
          <w:ilvl w:val="0"/>
          <w:numId w:val="3"/>
        </w:numPr>
        <w:spacing w:line="440" w:lineRule="exact"/>
        <w:ind w:left="766" w:hanging="482"/>
        <w:rPr>
          <w:rFonts w:ascii="標楷體" w:eastAsia="標楷體" w:hAnsi="標楷體" w:cs="Times New Roman"/>
          <w:sz w:val="28"/>
          <w:szCs w:val="28"/>
        </w:rPr>
      </w:pPr>
      <w:r w:rsidRPr="005E6A18">
        <w:rPr>
          <w:rFonts w:ascii="標楷體" w:eastAsia="標楷體" w:hAnsi="標楷體" w:cs="Times New Roman" w:hint="eastAsia"/>
          <w:sz w:val="28"/>
          <w:szCs w:val="28"/>
        </w:rPr>
        <w:t>獲獎同學如因故未能於修讀期限內獲得碩士學位者，應於退學時繳回已領獎學金全額。</w:t>
      </w:r>
    </w:p>
    <w:p w:rsidR="0007010F" w:rsidRPr="005E6A18" w:rsidRDefault="0007010F" w:rsidP="0007010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07010F" w:rsidRPr="005E6A18" w:rsidRDefault="0007010F" w:rsidP="0007010F">
      <w:pPr>
        <w:numPr>
          <w:ilvl w:val="0"/>
          <w:numId w:val="3"/>
        </w:numPr>
        <w:spacing w:beforeLines="15" w:before="54" w:line="440" w:lineRule="exact"/>
        <w:ind w:left="764"/>
        <w:rPr>
          <w:rFonts w:ascii="標楷體" w:eastAsia="標楷體" w:hAnsi="標楷體" w:cs="Times New Roman"/>
          <w:sz w:val="28"/>
          <w:szCs w:val="28"/>
        </w:rPr>
      </w:pPr>
      <w:r w:rsidRPr="005E6A18">
        <w:rPr>
          <w:rFonts w:ascii="標楷體" w:eastAsia="標楷體" w:hAnsi="標楷體" w:cs="新細明體" w:hint="eastAsia"/>
          <w:sz w:val="28"/>
          <w:szCs w:val="28"/>
        </w:rPr>
        <w:t>本辦法依據</w:t>
      </w:r>
      <w:r w:rsidRPr="005E6A18">
        <w:rPr>
          <w:rFonts w:ascii="標楷體" w:eastAsia="標楷體" w:hAnsi="標楷體" w:cs="新細明體" w:hint="eastAsia"/>
          <w:kern w:val="0"/>
          <w:sz w:val="28"/>
          <w:szCs w:val="28"/>
        </w:rPr>
        <w:t>國立陽明大學學生一貫修讀學、碩士學位辦法設立，經醫技系系務會議同意後實施。</w:t>
      </w:r>
    </w:p>
    <w:p w:rsidR="0007010F" w:rsidRPr="0007010F" w:rsidRDefault="0007010F" w:rsidP="0007010F">
      <w:pPr>
        <w:pStyle w:val="a3"/>
        <w:spacing w:afterLines="50" w:after="180" w:line="400" w:lineRule="exact"/>
        <w:ind w:leftChars="0"/>
        <w:rPr>
          <w:rFonts w:ascii="標楷體" w:eastAsia="標楷體"/>
          <w:b/>
          <w:sz w:val="36"/>
        </w:rPr>
      </w:pPr>
      <w:r w:rsidRPr="0007010F">
        <w:rPr>
          <w:rFonts w:eastAsia="標楷體" w:hint="eastAsia"/>
          <w:b/>
          <w:sz w:val="36"/>
        </w:rPr>
        <w:lastRenderedPageBreak/>
        <w:t>國立陽明交通</w:t>
      </w:r>
      <w:r w:rsidRPr="0007010F">
        <w:rPr>
          <w:rFonts w:ascii="標楷體" w:eastAsia="標楷體" w:hint="eastAsia"/>
          <w:b/>
          <w:sz w:val="36"/>
        </w:rPr>
        <w:t>大學 醫學生物技術暨檢驗學系</w:t>
      </w:r>
    </w:p>
    <w:p w:rsidR="0007010F" w:rsidRPr="0007010F" w:rsidRDefault="0007010F" w:rsidP="0007010F">
      <w:pPr>
        <w:pStyle w:val="a3"/>
        <w:spacing w:afterLines="50" w:after="180" w:line="400" w:lineRule="exact"/>
        <w:ind w:leftChars="0"/>
        <w:rPr>
          <w:rFonts w:ascii="標楷體" w:eastAsia="標楷體"/>
          <w:b/>
          <w:sz w:val="36"/>
        </w:rPr>
      </w:pPr>
      <w:r w:rsidRPr="0007010F">
        <w:rPr>
          <w:rFonts w:ascii="標楷體" w:eastAsia="標楷體" w:hint="eastAsia"/>
          <w:b/>
          <w:sz w:val="36"/>
        </w:rPr>
        <w:t>孟粹珠教授優秀學生逕升本系學碩士一貫學程獎學金申請表</w:t>
      </w:r>
    </w:p>
    <w:p w:rsidR="0007010F" w:rsidRPr="0007010F" w:rsidRDefault="0007010F" w:rsidP="0007010F">
      <w:pPr>
        <w:pStyle w:val="a3"/>
        <w:spacing w:afterLines="50" w:after="180" w:line="400" w:lineRule="exact"/>
        <w:ind w:leftChars="0"/>
        <w:rPr>
          <w:rFonts w:ascii="標楷體" w:eastAsia="標楷體"/>
          <w:b/>
          <w:sz w:val="36"/>
        </w:rPr>
      </w:pPr>
    </w:p>
    <w:tbl>
      <w:tblPr>
        <w:tblW w:w="8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980"/>
        <w:gridCol w:w="2700"/>
        <w:gridCol w:w="900"/>
        <w:gridCol w:w="2340"/>
      </w:tblGrid>
      <w:tr w:rsidR="0007010F" w:rsidTr="0003700D">
        <w:trPr>
          <w:trHeight w:val="893"/>
        </w:trPr>
        <w:tc>
          <w:tcPr>
            <w:tcW w:w="3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7010F" w:rsidRPr="00120726" w:rsidRDefault="0007010F" w:rsidP="0003700D">
            <w:pPr>
              <w:spacing w:line="360" w:lineRule="exact"/>
              <w:jc w:val="center"/>
              <w:rPr>
                <w:rFonts w:ascii="標楷體" w:eastAsia="標楷體"/>
                <w:b/>
                <w:bCs/>
                <w:sz w:val="28"/>
                <w:shd w:val="pct15" w:color="auto" w:fill="FFFFFF"/>
              </w:rPr>
            </w:pPr>
            <w:r w:rsidRPr="00120726">
              <w:rPr>
                <w:rFonts w:ascii="標楷體" w:eastAsia="標楷體" w:hint="eastAsia"/>
                <w:b/>
                <w:bCs/>
                <w:sz w:val="28"/>
                <w:shd w:val="pct15" w:color="auto" w:fill="FFFFFF"/>
              </w:rPr>
              <w:t>申請人填報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07010F" w:rsidRDefault="0007010F" w:rsidP="0003700D">
            <w:pPr>
              <w:spacing w:line="360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學生姓名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07010F" w:rsidRDefault="0007010F" w:rsidP="0003700D">
            <w:pPr>
              <w:spacing w:line="360" w:lineRule="auto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07010F" w:rsidRDefault="0007010F" w:rsidP="0003700D">
            <w:pPr>
              <w:spacing w:line="360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學號</w:t>
            </w:r>
          </w:p>
        </w:tc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7010F" w:rsidRDefault="0007010F" w:rsidP="0003700D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</w:tr>
      <w:tr w:rsidR="0007010F" w:rsidTr="0003700D">
        <w:trPr>
          <w:trHeight w:val="702"/>
        </w:trPr>
        <w:tc>
          <w:tcPr>
            <w:tcW w:w="388" w:type="dxa"/>
            <w:vMerge/>
            <w:tcBorders>
              <w:left w:val="double" w:sz="4" w:space="0" w:color="auto"/>
            </w:tcBorders>
            <w:vAlign w:val="center"/>
          </w:tcPr>
          <w:p w:rsidR="0007010F" w:rsidRDefault="0007010F" w:rsidP="0003700D">
            <w:pPr>
              <w:spacing w:line="360" w:lineRule="auto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7010F" w:rsidRDefault="0007010F" w:rsidP="0003700D">
            <w:pPr>
              <w:spacing w:line="360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年級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07010F" w:rsidRDefault="0007010F" w:rsidP="0003700D">
            <w:pPr>
              <w:spacing w:line="360" w:lineRule="auto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7010F" w:rsidRDefault="0007010F" w:rsidP="0003700D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</w:t>
            </w:r>
          </w:p>
          <w:p w:rsidR="0007010F" w:rsidRDefault="0007010F" w:rsidP="0003700D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日期</w:t>
            </w:r>
          </w:p>
        </w:tc>
        <w:tc>
          <w:tcPr>
            <w:tcW w:w="23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7010F" w:rsidRDefault="0007010F" w:rsidP="0003700D">
            <w:pPr>
              <w:spacing w:line="360" w:lineRule="auto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  月  日</w:t>
            </w:r>
          </w:p>
        </w:tc>
      </w:tr>
      <w:tr w:rsidR="0007010F" w:rsidTr="0003700D">
        <w:trPr>
          <w:trHeight w:val="706"/>
        </w:trPr>
        <w:tc>
          <w:tcPr>
            <w:tcW w:w="388" w:type="dxa"/>
            <w:vMerge/>
            <w:tcBorders>
              <w:left w:val="double" w:sz="4" w:space="0" w:color="auto"/>
            </w:tcBorders>
            <w:vAlign w:val="center"/>
          </w:tcPr>
          <w:p w:rsidR="0007010F" w:rsidRDefault="0007010F" w:rsidP="0003700D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10F" w:rsidRDefault="0007010F" w:rsidP="0003700D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系主任簽章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7010F" w:rsidRDefault="0007010F" w:rsidP="0003700D">
            <w:pPr>
              <w:spacing w:line="360" w:lineRule="auto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07010F" w:rsidTr="0003700D">
        <w:trPr>
          <w:trHeight w:val="706"/>
        </w:trPr>
        <w:tc>
          <w:tcPr>
            <w:tcW w:w="388" w:type="dxa"/>
            <w:vMerge/>
            <w:tcBorders>
              <w:left w:val="double" w:sz="4" w:space="0" w:color="auto"/>
            </w:tcBorders>
            <w:vAlign w:val="center"/>
          </w:tcPr>
          <w:p w:rsidR="0007010F" w:rsidRDefault="0007010F" w:rsidP="0003700D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10F" w:rsidRDefault="0007010F" w:rsidP="0003700D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系務會議</w:t>
            </w:r>
          </w:p>
          <w:p w:rsidR="0007010F" w:rsidDel="001D58B0" w:rsidRDefault="0007010F" w:rsidP="0003700D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審查日期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10F" w:rsidRDefault="0007010F" w:rsidP="0003700D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10F" w:rsidRDefault="0007010F" w:rsidP="0003700D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審查</w:t>
            </w:r>
          </w:p>
          <w:p w:rsidR="0007010F" w:rsidRDefault="0007010F" w:rsidP="0003700D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結果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7010F" w:rsidRDefault="0007010F" w:rsidP="0003700D">
            <w:pPr>
              <w:spacing w:line="360" w:lineRule="auto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07010F" w:rsidTr="0003700D">
        <w:trPr>
          <w:trHeight w:val="498"/>
        </w:trPr>
        <w:tc>
          <w:tcPr>
            <w:tcW w:w="38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7010F" w:rsidRPr="00FD1A2F" w:rsidRDefault="0007010F" w:rsidP="0003700D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7010F" w:rsidRPr="00FD1A2F" w:rsidRDefault="0007010F" w:rsidP="0003700D">
            <w:pPr>
              <w:widowControl/>
              <w:shd w:val="clear" w:color="auto" w:fill="EEEEEE"/>
              <w:spacing w:line="403" w:lineRule="atLeast"/>
              <w:jc w:val="center"/>
              <w:rPr>
                <w:rFonts w:ascii="標楷體" w:eastAsia="標楷體" w:hAnsi="標楷體" w:cs="Segoe UI"/>
                <w:color w:val="333333"/>
                <w:kern w:val="0"/>
                <w:sz w:val="28"/>
                <w:szCs w:val="28"/>
              </w:rPr>
            </w:pPr>
            <w:r w:rsidRPr="00FD1A2F">
              <w:rPr>
                <w:rFonts w:ascii="標楷體" w:eastAsia="標楷體" w:hAnsi="標楷體" w:cs="Segoe UI"/>
                <w:color w:val="333333"/>
                <w:kern w:val="0"/>
                <w:sz w:val="28"/>
                <w:szCs w:val="28"/>
              </w:rPr>
              <w:t>應備</w:t>
            </w:r>
            <w:r w:rsidRPr="00FD1A2F">
              <w:rPr>
                <w:rFonts w:ascii="標楷體" w:eastAsia="標楷體" w:hAnsi="標楷體" w:cs="Segoe UI" w:hint="eastAsia"/>
                <w:color w:val="333333"/>
                <w:kern w:val="0"/>
                <w:sz w:val="28"/>
                <w:szCs w:val="28"/>
              </w:rPr>
              <w:t>資料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10F" w:rsidRPr="00FD1A2F" w:rsidRDefault="0007010F" w:rsidP="0003700D">
            <w:pPr>
              <w:widowControl/>
              <w:shd w:val="clear" w:color="auto" w:fill="EEEEEE"/>
              <w:spacing w:line="403" w:lineRule="atLeast"/>
              <w:rPr>
                <w:rFonts w:ascii="標楷體" w:eastAsia="標楷體" w:hAnsi="標楷體" w:cs="Segoe UI"/>
                <w:color w:val="333333"/>
                <w:kern w:val="0"/>
                <w:sz w:val="28"/>
                <w:szCs w:val="28"/>
              </w:rPr>
            </w:pPr>
            <w:r w:rsidRPr="00FD1A2F">
              <w:rPr>
                <w:rFonts w:ascii="標楷體" w:eastAsia="標楷體" w:hAnsi="標楷體" w:cs="Segoe UI" w:hint="eastAsia"/>
                <w:color w:val="333333"/>
                <w:kern w:val="0"/>
                <w:sz w:val="28"/>
                <w:szCs w:val="28"/>
              </w:rPr>
              <w:t>(請確實勾選已檢附之應備資料)</w:t>
            </w:r>
          </w:p>
          <w:p w:rsidR="0007010F" w:rsidRPr="00AB399E" w:rsidRDefault="0007010F" w:rsidP="0003700D">
            <w:pPr>
              <w:widowControl/>
              <w:shd w:val="clear" w:color="auto" w:fill="EEEEEE"/>
              <w:spacing w:line="403" w:lineRule="atLeast"/>
              <w:rPr>
                <w:rFonts w:ascii="標楷體" w:eastAsia="標楷體" w:hAnsi="標楷體" w:cs="Segoe UI"/>
                <w:color w:val="333333"/>
                <w:kern w:val="0"/>
                <w:sz w:val="28"/>
                <w:szCs w:val="28"/>
              </w:rPr>
            </w:pPr>
            <w:r w:rsidRPr="00FD1A2F">
              <w:rPr>
                <w:rFonts w:ascii="標楷體" w:eastAsia="標楷體" w:hAnsi="標楷體" w:cs="Segoe UI" w:hint="eastAsia"/>
                <w:color w:val="333333"/>
                <w:kern w:val="0"/>
                <w:sz w:val="28"/>
                <w:szCs w:val="28"/>
              </w:rPr>
              <w:t xml:space="preserve">□ </w:t>
            </w:r>
            <w:r w:rsidRPr="00AB399E">
              <w:rPr>
                <w:rFonts w:ascii="標楷體" w:eastAsia="標楷體" w:hAnsi="標楷體" w:cs="Segoe UI"/>
                <w:color w:val="333333"/>
                <w:kern w:val="0"/>
                <w:sz w:val="28"/>
                <w:szCs w:val="28"/>
              </w:rPr>
              <w:t>申請表。</w:t>
            </w:r>
          </w:p>
          <w:p w:rsidR="0007010F" w:rsidRPr="00FD1A2F" w:rsidRDefault="0007010F" w:rsidP="0003700D">
            <w:pPr>
              <w:widowControl/>
              <w:shd w:val="clear" w:color="auto" w:fill="EEEEEE"/>
              <w:spacing w:line="403" w:lineRule="atLeast"/>
              <w:rPr>
                <w:rFonts w:ascii="標楷體" w:eastAsia="標楷體" w:hAnsi="標楷體" w:cs="Segoe UI"/>
                <w:color w:val="333333"/>
                <w:kern w:val="0"/>
                <w:sz w:val="28"/>
                <w:szCs w:val="28"/>
              </w:rPr>
            </w:pPr>
            <w:r w:rsidRPr="00FD1A2F">
              <w:rPr>
                <w:rFonts w:ascii="標楷體" w:eastAsia="標楷體" w:hAnsi="標楷體" w:cs="Segoe UI" w:hint="eastAsia"/>
                <w:color w:val="333333"/>
                <w:kern w:val="0"/>
                <w:sz w:val="28"/>
                <w:szCs w:val="28"/>
              </w:rPr>
              <w:t xml:space="preserve">□ </w:t>
            </w:r>
            <w:r w:rsidRPr="00AB399E">
              <w:rPr>
                <w:rFonts w:ascii="標楷體" w:eastAsia="標楷體" w:hAnsi="標楷體" w:cs="Segoe UI"/>
                <w:color w:val="333333"/>
                <w:kern w:val="0"/>
                <w:sz w:val="28"/>
                <w:szCs w:val="28"/>
              </w:rPr>
              <w:t>歷年成績單。</w:t>
            </w:r>
          </w:p>
          <w:p w:rsidR="0007010F" w:rsidRPr="00AB399E" w:rsidRDefault="0007010F" w:rsidP="0003700D">
            <w:pPr>
              <w:widowControl/>
              <w:shd w:val="clear" w:color="auto" w:fill="EEEEEE"/>
              <w:spacing w:line="403" w:lineRule="atLeast"/>
              <w:rPr>
                <w:rFonts w:ascii="標楷體" w:eastAsia="標楷體" w:hAnsi="標楷體" w:cs="Segoe UI"/>
                <w:color w:val="333333"/>
                <w:kern w:val="0"/>
                <w:sz w:val="28"/>
                <w:szCs w:val="28"/>
              </w:rPr>
            </w:pPr>
            <w:r w:rsidRPr="00FD1A2F">
              <w:rPr>
                <w:rFonts w:ascii="標楷體" w:eastAsia="標楷體" w:hAnsi="標楷體" w:cs="Segoe UI" w:hint="eastAsia"/>
                <w:color w:val="333333"/>
                <w:kern w:val="0"/>
                <w:sz w:val="28"/>
                <w:szCs w:val="28"/>
              </w:rPr>
              <w:t xml:space="preserve">□ </w:t>
            </w:r>
            <w:r w:rsidRPr="00AB399E">
              <w:rPr>
                <w:rFonts w:ascii="標楷體" w:eastAsia="標楷體" w:hAnsi="標楷體" w:cs="Segoe UI"/>
                <w:color w:val="333333"/>
                <w:kern w:val="0"/>
                <w:sz w:val="28"/>
                <w:szCs w:val="28"/>
              </w:rPr>
              <w:t>讀書計畫（研究計畫）。</w:t>
            </w:r>
          </w:p>
          <w:p w:rsidR="0007010F" w:rsidRPr="00AB399E" w:rsidRDefault="0007010F" w:rsidP="0003700D">
            <w:pPr>
              <w:widowControl/>
              <w:shd w:val="clear" w:color="auto" w:fill="EEEEEE"/>
              <w:spacing w:line="403" w:lineRule="atLeast"/>
              <w:rPr>
                <w:rFonts w:ascii="標楷體" w:eastAsia="標楷體" w:hAnsi="標楷體" w:cs="Segoe UI"/>
                <w:color w:val="333333"/>
                <w:kern w:val="0"/>
                <w:sz w:val="28"/>
                <w:szCs w:val="28"/>
              </w:rPr>
            </w:pPr>
            <w:r w:rsidRPr="00FD1A2F">
              <w:rPr>
                <w:rFonts w:ascii="標楷體" w:eastAsia="標楷體" w:hAnsi="標楷體" w:cs="Segoe UI" w:hint="eastAsia"/>
                <w:color w:val="333333"/>
                <w:kern w:val="0"/>
                <w:sz w:val="28"/>
                <w:szCs w:val="28"/>
              </w:rPr>
              <w:t xml:space="preserve">□ </w:t>
            </w:r>
            <w:r w:rsidRPr="00AB399E">
              <w:rPr>
                <w:rFonts w:ascii="標楷體" w:eastAsia="標楷體" w:hAnsi="標楷體" w:cs="Segoe UI"/>
                <w:color w:val="333333"/>
                <w:kern w:val="0"/>
                <w:sz w:val="28"/>
                <w:szCs w:val="28"/>
              </w:rPr>
              <w:t>教師推薦函二封。</w:t>
            </w:r>
          </w:p>
          <w:p w:rsidR="0007010F" w:rsidRPr="00FD1A2F" w:rsidRDefault="0007010F" w:rsidP="0003700D">
            <w:pPr>
              <w:widowControl/>
              <w:shd w:val="clear" w:color="auto" w:fill="EEEEEE"/>
              <w:spacing w:line="403" w:lineRule="atLeast"/>
              <w:rPr>
                <w:rFonts w:ascii="標楷體" w:eastAsia="標楷體" w:hAnsi="標楷體" w:cs="Segoe UI"/>
                <w:color w:val="333333"/>
                <w:kern w:val="0"/>
                <w:sz w:val="28"/>
                <w:szCs w:val="28"/>
              </w:rPr>
            </w:pPr>
            <w:r w:rsidRPr="00FD1A2F">
              <w:rPr>
                <w:rFonts w:ascii="標楷體" w:eastAsia="標楷體" w:hAnsi="標楷體" w:cs="Segoe UI" w:hint="eastAsia"/>
                <w:color w:val="333333"/>
                <w:kern w:val="0"/>
                <w:sz w:val="28"/>
                <w:szCs w:val="28"/>
              </w:rPr>
              <w:t xml:space="preserve">□ </w:t>
            </w:r>
            <w:r w:rsidRPr="00AB399E">
              <w:rPr>
                <w:rFonts w:ascii="標楷體" w:eastAsia="標楷體" w:hAnsi="標楷體" w:cs="Segoe UI"/>
                <w:color w:val="333333"/>
                <w:kern w:val="0"/>
                <w:sz w:val="28"/>
                <w:szCs w:val="28"/>
              </w:rPr>
              <w:t>其他有助於申請之資料（如研究報告）。</w:t>
            </w:r>
          </w:p>
        </w:tc>
      </w:tr>
    </w:tbl>
    <w:p w:rsidR="0007010F" w:rsidRDefault="0007010F" w:rsidP="0007010F">
      <w:pPr>
        <w:rPr>
          <w:rFonts w:ascii="標楷體" w:eastAsia="標楷體"/>
        </w:rPr>
      </w:pPr>
      <w:r w:rsidRPr="0007010F">
        <w:rPr>
          <w:rFonts w:ascii="標楷體" w:eastAsia="標楷體" w:hint="eastAsia"/>
        </w:rPr>
        <w:t>說明：</w:t>
      </w:r>
    </w:p>
    <w:p w:rsidR="0007010F" w:rsidRDefault="0007010F" w:rsidP="0007010F">
      <w:pPr>
        <w:rPr>
          <w:rFonts w:ascii="標楷體" w:eastAsia="標楷體"/>
        </w:rPr>
      </w:pPr>
      <w:r w:rsidRPr="0007010F">
        <w:rPr>
          <w:rFonts w:ascii="標楷體" w:eastAsia="標楷體" w:hint="eastAsia"/>
        </w:rPr>
        <w:t>1.大學部學生於修業滿五學期後得提出申請。</w:t>
      </w:r>
    </w:p>
    <w:p w:rsidR="0007010F" w:rsidRDefault="0007010F" w:rsidP="0007010F">
      <w:pPr>
        <w:rPr>
          <w:rFonts w:ascii="標楷體" w:eastAsia="標楷體"/>
        </w:rPr>
      </w:pPr>
      <w:r w:rsidRPr="0007010F">
        <w:rPr>
          <w:rFonts w:ascii="標楷體" w:eastAsia="標楷體" w:hAnsi="標楷體" w:hint="eastAsia"/>
        </w:rPr>
        <w:t>2.</w:t>
      </w:r>
      <w:r w:rsidRPr="0007010F">
        <w:rPr>
          <w:rFonts w:ascii="標楷體" w:eastAsia="標楷體" w:hAnsi="標楷體" w:cs="DFKaiShu-SB-Estd-BF" w:hint="eastAsia"/>
          <w:kern w:val="0"/>
        </w:rPr>
        <w:t>申請</w:t>
      </w:r>
      <w:r w:rsidRPr="0007010F">
        <w:rPr>
          <w:rFonts w:ascii="標楷體" w:eastAsia="標楷體" w:hAnsi="標楷體" w:hint="eastAsia"/>
        </w:rPr>
        <w:t>資格：大學前三年總成績名列全班前</w:t>
      </w:r>
      <w:r w:rsidRPr="0007010F">
        <w:rPr>
          <w:rFonts w:ascii="標楷體" w:eastAsia="標楷體" w:hAnsi="標楷體"/>
        </w:rPr>
        <w:t>25%</w:t>
      </w:r>
      <w:r w:rsidRPr="0007010F">
        <w:rPr>
          <w:rFonts w:ascii="標楷體" w:eastAsia="標楷體" w:hAnsi="標楷體" w:hint="eastAsia"/>
        </w:rPr>
        <w:t>、操行成績八十分以上，且於就學期間無受懲誡紀錄者。</w:t>
      </w:r>
    </w:p>
    <w:p w:rsidR="0007010F" w:rsidRPr="0007010F" w:rsidRDefault="0007010F" w:rsidP="0007010F">
      <w:pPr>
        <w:rPr>
          <w:rFonts w:ascii="標楷體" w:eastAsia="標楷體"/>
        </w:rPr>
      </w:pPr>
      <w:r w:rsidRPr="0007010F">
        <w:rPr>
          <w:rFonts w:ascii="標楷體" w:eastAsia="標楷體" w:hint="eastAsia"/>
        </w:rPr>
        <w:t>3.請確實檢附規定所需繳交之審查資料。</w:t>
      </w:r>
    </w:p>
    <w:p w:rsidR="0007010F" w:rsidRPr="0007010F" w:rsidRDefault="0007010F" w:rsidP="0007010F">
      <w:pPr>
        <w:rPr>
          <w:rFonts w:ascii="標楷體" w:eastAsia="標楷體"/>
        </w:rPr>
      </w:pPr>
      <w:r w:rsidRPr="0007010F">
        <w:rPr>
          <w:rFonts w:ascii="標楷體" w:eastAsia="標楷體" w:hint="eastAsia"/>
        </w:rPr>
        <w:t>4.申請人填妥本表並檢附要求之相關資料後，請逕送擬醫技系辦公室。</w:t>
      </w:r>
    </w:p>
    <w:p w:rsidR="0007010F" w:rsidRPr="0007010F" w:rsidRDefault="0007010F" w:rsidP="0007010F">
      <w:pPr>
        <w:rPr>
          <w:rFonts w:ascii="標楷體" w:eastAsia="標楷體"/>
        </w:rPr>
      </w:pPr>
    </w:p>
    <w:p w:rsidR="009367CC" w:rsidRPr="0007010F" w:rsidRDefault="009367CC">
      <w:pPr>
        <w:rPr>
          <w:rFonts w:ascii="Times New Roman" w:eastAsia="新細明體" w:hAnsi="Times New Roman" w:cs="Times New Roman"/>
          <w:szCs w:val="24"/>
        </w:rPr>
      </w:pPr>
    </w:p>
    <w:sectPr w:rsidR="009367CC" w:rsidRPr="0007010F" w:rsidSect="0007010F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0D4" w:rsidRDefault="00DB50D4" w:rsidP="0014777E">
      <w:r>
        <w:separator/>
      </w:r>
    </w:p>
  </w:endnote>
  <w:endnote w:type="continuationSeparator" w:id="0">
    <w:p w:rsidR="00DB50D4" w:rsidRDefault="00DB50D4" w:rsidP="0014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YanKai W5 WIN B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FKaiShu SB Estd B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T13573o00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0D4" w:rsidRDefault="00DB50D4" w:rsidP="0014777E">
      <w:r>
        <w:separator/>
      </w:r>
    </w:p>
  </w:footnote>
  <w:footnote w:type="continuationSeparator" w:id="0">
    <w:p w:rsidR="00DB50D4" w:rsidRDefault="00DB50D4" w:rsidP="00147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56772"/>
    <w:multiLevelType w:val="hybridMultilevel"/>
    <w:tmpl w:val="30464C5C"/>
    <w:lvl w:ilvl="0" w:tplc="8368C006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>
    <w:nsid w:val="51F73D7A"/>
    <w:multiLevelType w:val="hybridMultilevel"/>
    <w:tmpl w:val="B380B1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8"/>
      </w:rPr>
    </w:lvl>
    <w:lvl w:ilvl="1" w:tplc="D1646FA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B3F1581"/>
    <w:multiLevelType w:val="hybridMultilevel"/>
    <w:tmpl w:val="85E4DECC"/>
    <w:lvl w:ilvl="0" w:tplc="762A9EB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00"/>
    <w:rsid w:val="0007010F"/>
    <w:rsid w:val="0014777E"/>
    <w:rsid w:val="00451A97"/>
    <w:rsid w:val="005D144A"/>
    <w:rsid w:val="009367CC"/>
    <w:rsid w:val="009C0400"/>
    <w:rsid w:val="00A80144"/>
    <w:rsid w:val="00DB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B3CB5A-B182-4F74-AF93-944D8FBB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4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1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47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77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7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77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2023-03-21T06:46:00Z</dcterms:created>
  <dcterms:modified xsi:type="dcterms:W3CDTF">2023-03-21T06:46:00Z</dcterms:modified>
</cp:coreProperties>
</file>