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DC3" w:rsidRDefault="00B66DC3" w:rsidP="00B66DC3">
      <w:pPr>
        <w:widowControl/>
        <w:jc w:val="center"/>
        <w:rPr>
          <w:rFonts w:eastAsia="標楷體" w:cs="DFKaiShu-SB-Estd-BF"/>
          <w:b/>
          <w:kern w:val="0"/>
          <w:sz w:val="26"/>
          <w:szCs w:val="26"/>
        </w:rPr>
      </w:pPr>
      <w:bookmarkStart w:id="0" w:name="_GoBack"/>
      <w:bookmarkEnd w:id="0"/>
      <w:r w:rsidRPr="00BB78F5">
        <w:rPr>
          <w:rFonts w:eastAsia="標楷體" w:cs="DFKaiShu-SB-Estd-BF" w:hint="eastAsia"/>
          <w:b/>
          <w:kern w:val="0"/>
          <w:sz w:val="26"/>
          <w:szCs w:val="26"/>
        </w:rPr>
        <w:t>國立陽明交通大學醫學生物技術暨檢驗學系</w:t>
      </w:r>
    </w:p>
    <w:p w:rsidR="00B66DC3" w:rsidRPr="00BB78F5" w:rsidRDefault="00B66DC3" w:rsidP="00B66DC3">
      <w:pPr>
        <w:widowControl/>
        <w:jc w:val="center"/>
        <w:rPr>
          <w:rFonts w:eastAsia="標楷體" w:cs="DFKaiShu-SB-Estd-BF"/>
          <w:b/>
          <w:kern w:val="0"/>
          <w:sz w:val="26"/>
          <w:szCs w:val="26"/>
        </w:rPr>
      </w:pPr>
      <w:r w:rsidRPr="00BB78F5">
        <w:rPr>
          <w:rFonts w:eastAsia="標楷體" w:cs="DFKaiShu-SB-Estd-BF" w:hint="eastAsia"/>
          <w:b/>
          <w:kern w:val="0"/>
          <w:sz w:val="26"/>
          <w:szCs w:val="26"/>
        </w:rPr>
        <w:t>碩士班研究論文審查施行辦法</w:t>
      </w:r>
    </w:p>
    <w:p w:rsidR="00B66DC3" w:rsidRPr="00BB78F5" w:rsidRDefault="00B66DC3" w:rsidP="00B66DC3">
      <w:pPr>
        <w:autoSpaceDE w:val="0"/>
        <w:autoSpaceDN w:val="0"/>
        <w:adjustRightInd w:val="0"/>
        <w:jc w:val="right"/>
        <w:rPr>
          <w:rFonts w:eastAsia="標楷體" w:cs="DFKaiShu-SB-Estd-BF"/>
          <w:kern w:val="0"/>
          <w:sz w:val="18"/>
          <w:szCs w:val="18"/>
        </w:rPr>
      </w:pPr>
      <w:r w:rsidRPr="00BB78F5">
        <w:rPr>
          <w:rFonts w:eastAsia="標楷體" w:cs="DFKaiShu-SB-Estd-BF" w:hint="eastAsia"/>
          <w:kern w:val="0"/>
          <w:sz w:val="18"/>
          <w:szCs w:val="18"/>
        </w:rPr>
        <w:t>九十五年四月十二日所務會議通過</w:t>
      </w:r>
    </w:p>
    <w:p w:rsidR="00B66DC3" w:rsidRPr="00BB78F5" w:rsidRDefault="00B66DC3" w:rsidP="00B66DC3">
      <w:pPr>
        <w:autoSpaceDE w:val="0"/>
        <w:autoSpaceDN w:val="0"/>
        <w:adjustRightInd w:val="0"/>
        <w:jc w:val="right"/>
        <w:rPr>
          <w:rFonts w:eastAsia="標楷體" w:cs="DFKaiShu-SB-Estd-BF"/>
          <w:kern w:val="0"/>
          <w:sz w:val="18"/>
          <w:szCs w:val="18"/>
        </w:rPr>
      </w:pPr>
      <w:r w:rsidRPr="00BB78F5">
        <w:rPr>
          <w:rFonts w:eastAsia="標楷體" w:cs="DFKaiShu-SB-Estd-BF" w:hint="eastAsia"/>
          <w:kern w:val="0"/>
          <w:sz w:val="18"/>
          <w:szCs w:val="18"/>
        </w:rPr>
        <w:t>九十七年五月二十八日所務會議修正</w:t>
      </w:r>
    </w:p>
    <w:p w:rsidR="00B66DC3" w:rsidRPr="00BB78F5" w:rsidRDefault="00B66DC3" w:rsidP="00B66DC3">
      <w:pPr>
        <w:autoSpaceDE w:val="0"/>
        <w:autoSpaceDN w:val="0"/>
        <w:adjustRightInd w:val="0"/>
        <w:jc w:val="right"/>
        <w:rPr>
          <w:rFonts w:eastAsia="標楷體" w:cs="DFKaiShu-SB-Estd-BF"/>
          <w:kern w:val="0"/>
          <w:sz w:val="18"/>
          <w:szCs w:val="18"/>
        </w:rPr>
      </w:pPr>
      <w:r w:rsidRPr="00BB78F5">
        <w:rPr>
          <w:rFonts w:eastAsia="標楷體" w:cs="DFKaiShu-SB-Estd-BF" w:hint="eastAsia"/>
          <w:kern w:val="0"/>
          <w:sz w:val="18"/>
          <w:szCs w:val="18"/>
        </w:rPr>
        <w:t>九十七年十一月二十六日所務會議討論通過</w:t>
      </w:r>
    </w:p>
    <w:p w:rsidR="00B66DC3" w:rsidRPr="00BB78F5" w:rsidRDefault="00B66DC3" w:rsidP="00B66DC3">
      <w:pPr>
        <w:autoSpaceDE w:val="0"/>
        <w:autoSpaceDN w:val="0"/>
        <w:adjustRightInd w:val="0"/>
        <w:jc w:val="right"/>
        <w:rPr>
          <w:rFonts w:eastAsia="標楷體" w:cs="DFKaiShu-SB-Estd-BF"/>
          <w:kern w:val="0"/>
          <w:sz w:val="18"/>
          <w:szCs w:val="18"/>
        </w:rPr>
      </w:pPr>
      <w:r w:rsidRPr="00BB78F5">
        <w:rPr>
          <w:rFonts w:eastAsia="標楷體" w:cs="DFKaiShu-SB-Estd-BF" w:hint="eastAsia"/>
          <w:kern w:val="0"/>
          <w:sz w:val="18"/>
          <w:szCs w:val="18"/>
        </w:rPr>
        <w:t>一</w:t>
      </w:r>
      <w:r w:rsidRPr="00BB78F5">
        <w:rPr>
          <w:rFonts w:eastAsia="標楷體" w:cs="DFKaiShu-SB-Estd-BF"/>
          <w:kern w:val="0"/>
          <w:sz w:val="18"/>
          <w:szCs w:val="18"/>
        </w:rPr>
        <w:t>0</w:t>
      </w:r>
      <w:r w:rsidRPr="00BB78F5">
        <w:rPr>
          <w:rFonts w:eastAsia="標楷體" w:cs="DFKaiShu-SB-Estd-BF" w:hint="eastAsia"/>
          <w:kern w:val="0"/>
          <w:sz w:val="18"/>
          <w:szCs w:val="18"/>
        </w:rPr>
        <w:t>二年五月二十三日系務會議討論通過</w:t>
      </w:r>
    </w:p>
    <w:p w:rsidR="00B66DC3" w:rsidRPr="00BB78F5" w:rsidRDefault="00B66DC3" w:rsidP="00B66DC3">
      <w:pPr>
        <w:autoSpaceDE w:val="0"/>
        <w:autoSpaceDN w:val="0"/>
        <w:adjustRightInd w:val="0"/>
        <w:jc w:val="right"/>
        <w:rPr>
          <w:rFonts w:eastAsia="標楷體" w:cs="DFKaiShu-SB-Estd-BF"/>
          <w:kern w:val="0"/>
          <w:sz w:val="18"/>
          <w:szCs w:val="18"/>
        </w:rPr>
      </w:pPr>
      <w:r w:rsidRPr="00BB78F5">
        <w:rPr>
          <w:rFonts w:eastAsia="標楷體" w:cs="DFKaiShu-SB-Estd-BF" w:hint="eastAsia"/>
          <w:kern w:val="0"/>
          <w:sz w:val="18"/>
          <w:szCs w:val="18"/>
        </w:rPr>
        <w:t>一</w:t>
      </w:r>
      <w:r w:rsidRPr="00BB78F5">
        <w:rPr>
          <w:rFonts w:eastAsia="標楷體" w:cs="DFKaiShu-SB-Estd-BF" w:hint="eastAsia"/>
          <w:kern w:val="0"/>
          <w:sz w:val="18"/>
          <w:szCs w:val="18"/>
        </w:rPr>
        <w:t>0</w:t>
      </w:r>
      <w:r w:rsidRPr="00BB78F5">
        <w:rPr>
          <w:rFonts w:eastAsia="標楷體" w:cs="DFKaiShu-SB-Estd-BF" w:hint="eastAsia"/>
          <w:kern w:val="0"/>
          <w:sz w:val="18"/>
          <w:szCs w:val="18"/>
        </w:rPr>
        <w:t>六年三月十四日系務會議修訂通過</w:t>
      </w:r>
    </w:p>
    <w:p w:rsidR="00B66DC3" w:rsidRPr="00BB78F5" w:rsidRDefault="00B66DC3" w:rsidP="00B66DC3">
      <w:pPr>
        <w:autoSpaceDE w:val="0"/>
        <w:autoSpaceDN w:val="0"/>
        <w:adjustRightInd w:val="0"/>
        <w:jc w:val="right"/>
        <w:rPr>
          <w:rFonts w:eastAsia="標楷體" w:cs="DFKaiShu-SB-Estd-BF"/>
          <w:color w:val="000000" w:themeColor="text1"/>
          <w:kern w:val="0"/>
          <w:sz w:val="18"/>
          <w:szCs w:val="18"/>
        </w:rPr>
      </w:pPr>
      <w:r w:rsidRPr="00BB78F5">
        <w:rPr>
          <w:rFonts w:eastAsia="標楷體" w:cs="DFKaiShu-SB-Estd-BF" w:hint="eastAsia"/>
          <w:color w:val="000000" w:themeColor="text1"/>
          <w:kern w:val="0"/>
          <w:sz w:val="18"/>
          <w:szCs w:val="18"/>
        </w:rPr>
        <w:t>一</w:t>
      </w:r>
      <w:r w:rsidRPr="00BB78F5">
        <w:rPr>
          <w:rFonts w:eastAsia="標楷體" w:cs="DFKaiShu-SB-Estd-BF" w:hint="eastAsia"/>
          <w:color w:val="000000" w:themeColor="text1"/>
          <w:kern w:val="0"/>
          <w:sz w:val="18"/>
          <w:szCs w:val="18"/>
        </w:rPr>
        <w:t>0</w:t>
      </w:r>
      <w:r w:rsidRPr="00BB78F5">
        <w:rPr>
          <w:rFonts w:eastAsia="標楷體" w:cs="DFKaiShu-SB-Estd-BF" w:hint="eastAsia"/>
          <w:color w:val="000000" w:themeColor="text1"/>
          <w:kern w:val="0"/>
          <w:sz w:val="18"/>
          <w:szCs w:val="18"/>
        </w:rPr>
        <w:t>八年五月二十一日系務會議修訂通過</w:t>
      </w:r>
    </w:p>
    <w:p w:rsidR="00B66DC3" w:rsidRPr="00BB78F5" w:rsidRDefault="00B66DC3" w:rsidP="00B66DC3">
      <w:pPr>
        <w:autoSpaceDE w:val="0"/>
        <w:autoSpaceDN w:val="0"/>
        <w:adjustRightInd w:val="0"/>
        <w:jc w:val="right"/>
        <w:rPr>
          <w:rFonts w:eastAsia="標楷體" w:cs="DFKaiShu-SB-Estd-BF"/>
          <w:kern w:val="0"/>
          <w:sz w:val="18"/>
          <w:szCs w:val="18"/>
        </w:rPr>
      </w:pPr>
      <w:r w:rsidRPr="00BB78F5">
        <w:rPr>
          <w:rFonts w:eastAsia="標楷體" w:cs="DFKaiShu-SB-Estd-BF" w:hint="eastAsia"/>
          <w:kern w:val="0"/>
          <w:sz w:val="18"/>
          <w:szCs w:val="18"/>
        </w:rPr>
        <w:t>一一一年九月二十六日系務會議修訂通過</w:t>
      </w:r>
    </w:p>
    <w:p w:rsidR="00B66DC3" w:rsidRPr="00BB78F5" w:rsidRDefault="00B66DC3" w:rsidP="00B66DC3">
      <w:pPr>
        <w:autoSpaceDE w:val="0"/>
        <w:autoSpaceDN w:val="0"/>
        <w:adjustRightInd w:val="0"/>
        <w:jc w:val="right"/>
        <w:rPr>
          <w:rFonts w:eastAsia="標楷體" w:cs="DFKaiShu-SB-Estd-BF"/>
          <w:color w:val="FF0000"/>
          <w:kern w:val="0"/>
          <w:sz w:val="18"/>
          <w:szCs w:val="18"/>
        </w:rPr>
      </w:pPr>
      <w:r w:rsidRPr="00BB78F5">
        <w:rPr>
          <w:rFonts w:eastAsia="標楷體" w:cs="DFKaiShu-SB-Estd-BF" w:hint="eastAsia"/>
          <w:color w:val="FF0000"/>
          <w:kern w:val="0"/>
          <w:sz w:val="18"/>
          <w:szCs w:val="18"/>
        </w:rPr>
        <w:t>一一二年三月二十一日系務會議修訂通過</w:t>
      </w:r>
    </w:p>
    <w:p w:rsidR="00B66DC3" w:rsidRPr="00BB78F5" w:rsidRDefault="00B66DC3" w:rsidP="00B66DC3">
      <w:pPr>
        <w:autoSpaceDE w:val="0"/>
        <w:autoSpaceDN w:val="0"/>
        <w:adjustRightInd w:val="0"/>
        <w:rPr>
          <w:rFonts w:eastAsia="標楷體" w:cs="DFKaiShu-SB-Estd-BF"/>
          <w:color w:val="000000" w:themeColor="text1"/>
          <w:kern w:val="0"/>
          <w:sz w:val="26"/>
          <w:szCs w:val="26"/>
        </w:rPr>
      </w:pPr>
    </w:p>
    <w:p w:rsidR="00B66DC3" w:rsidRPr="00BB78F5" w:rsidRDefault="00B66DC3" w:rsidP="00B66DC3">
      <w:pPr>
        <w:autoSpaceDE w:val="0"/>
        <w:autoSpaceDN w:val="0"/>
        <w:adjustRightInd w:val="0"/>
        <w:ind w:left="424" w:hangingChars="163" w:hanging="424"/>
        <w:rPr>
          <w:rFonts w:eastAsia="標楷體" w:cs="DFKaiShu-SB-Estd-BF"/>
          <w:color w:val="000000" w:themeColor="text1"/>
          <w:kern w:val="0"/>
          <w:sz w:val="26"/>
          <w:szCs w:val="26"/>
        </w:rPr>
      </w:pPr>
      <w:r w:rsidRPr="00BB78F5">
        <w:rPr>
          <w:rFonts w:eastAsia="標楷體" w:cs="DFKaiShu-SB-Estd-BF" w:hint="eastAsia"/>
          <w:color w:val="000000" w:themeColor="text1"/>
          <w:kern w:val="0"/>
          <w:sz w:val="26"/>
          <w:szCs w:val="26"/>
        </w:rPr>
        <w:t>一、研究生應於入學第二學期結束前提出論文指導委員小組名單三名。</w:t>
      </w:r>
    </w:p>
    <w:p w:rsidR="00B66DC3" w:rsidRPr="00BB78F5" w:rsidRDefault="00B66DC3" w:rsidP="00B66DC3">
      <w:pPr>
        <w:autoSpaceDE w:val="0"/>
        <w:autoSpaceDN w:val="0"/>
        <w:adjustRightInd w:val="0"/>
        <w:ind w:left="424" w:hangingChars="163" w:hanging="424"/>
        <w:rPr>
          <w:rFonts w:eastAsia="標楷體" w:cs="DFKaiShu-SB-Estd-BF"/>
          <w:color w:val="000000" w:themeColor="text1"/>
          <w:kern w:val="0"/>
          <w:sz w:val="26"/>
          <w:szCs w:val="26"/>
        </w:rPr>
      </w:pPr>
    </w:p>
    <w:p w:rsidR="00B66DC3" w:rsidRPr="00BB78F5" w:rsidRDefault="00B66DC3" w:rsidP="00B66DC3">
      <w:pPr>
        <w:autoSpaceDE w:val="0"/>
        <w:autoSpaceDN w:val="0"/>
        <w:adjustRightInd w:val="0"/>
        <w:ind w:left="424" w:hangingChars="163" w:hanging="424"/>
        <w:rPr>
          <w:rFonts w:eastAsia="標楷體" w:cs="DFKaiShu-SB-Estd-BF"/>
          <w:color w:val="000000" w:themeColor="text1"/>
          <w:kern w:val="0"/>
          <w:sz w:val="26"/>
          <w:szCs w:val="26"/>
        </w:rPr>
      </w:pPr>
      <w:r w:rsidRPr="00BB78F5">
        <w:rPr>
          <w:rFonts w:eastAsia="標楷體" w:cs="DFKaiShu-SB-Estd-BF" w:hint="eastAsia"/>
          <w:color w:val="000000" w:themeColor="text1"/>
          <w:kern w:val="0"/>
          <w:sz w:val="26"/>
          <w:szCs w:val="26"/>
        </w:rPr>
        <w:t>二、研究生入學第三學期開學前完成第一次論文進度審查。</w:t>
      </w:r>
    </w:p>
    <w:p w:rsidR="00B66DC3" w:rsidRPr="00BB78F5" w:rsidRDefault="00B66DC3" w:rsidP="00B66DC3">
      <w:pPr>
        <w:autoSpaceDE w:val="0"/>
        <w:autoSpaceDN w:val="0"/>
        <w:adjustRightInd w:val="0"/>
        <w:ind w:left="424" w:hangingChars="163" w:hanging="424"/>
        <w:rPr>
          <w:rFonts w:eastAsia="標楷體" w:cs="DFKaiShu-SB-Estd-BF"/>
          <w:color w:val="000000" w:themeColor="text1"/>
          <w:kern w:val="0"/>
          <w:sz w:val="26"/>
          <w:szCs w:val="26"/>
        </w:rPr>
      </w:pPr>
    </w:p>
    <w:p w:rsidR="00B66DC3" w:rsidRPr="00BB78F5" w:rsidRDefault="00B66DC3" w:rsidP="00B66DC3">
      <w:pPr>
        <w:autoSpaceDE w:val="0"/>
        <w:autoSpaceDN w:val="0"/>
        <w:adjustRightInd w:val="0"/>
        <w:ind w:left="424" w:hangingChars="163" w:hanging="424"/>
        <w:rPr>
          <w:rFonts w:eastAsia="標楷體" w:cs="DFKaiShu-SB-Estd-BF"/>
          <w:color w:val="000000" w:themeColor="text1"/>
          <w:kern w:val="0"/>
          <w:sz w:val="26"/>
          <w:szCs w:val="26"/>
        </w:rPr>
      </w:pPr>
      <w:r w:rsidRPr="00BB78F5">
        <w:rPr>
          <w:rFonts w:eastAsia="標楷體" w:cs="DFKaiShu-SB-Estd-BF" w:hint="eastAsia"/>
          <w:color w:val="000000" w:themeColor="text1"/>
          <w:kern w:val="0"/>
          <w:sz w:val="26"/>
          <w:szCs w:val="26"/>
        </w:rPr>
        <w:t>三、研究生入學第四學期開學前完成第二次論文進度審查。</w:t>
      </w:r>
    </w:p>
    <w:p w:rsidR="00B66DC3" w:rsidRPr="00BB78F5" w:rsidRDefault="00B66DC3" w:rsidP="00B66DC3">
      <w:pPr>
        <w:autoSpaceDE w:val="0"/>
        <w:autoSpaceDN w:val="0"/>
        <w:adjustRightInd w:val="0"/>
        <w:ind w:left="424" w:hangingChars="163" w:hanging="424"/>
        <w:rPr>
          <w:rFonts w:eastAsia="標楷體" w:cs="DFKaiShu-SB-Estd-BF"/>
          <w:color w:val="000000" w:themeColor="text1"/>
          <w:kern w:val="0"/>
          <w:sz w:val="26"/>
          <w:szCs w:val="26"/>
        </w:rPr>
      </w:pPr>
    </w:p>
    <w:p w:rsidR="00B66DC3" w:rsidRPr="00BB78F5" w:rsidRDefault="00B66DC3" w:rsidP="00B66DC3">
      <w:pPr>
        <w:autoSpaceDE w:val="0"/>
        <w:autoSpaceDN w:val="0"/>
        <w:adjustRightInd w:val="0"/>
        <w:ind w:left="567" w:hangingChars="218" w:hanging="567"/>
        <w:rPr>
          <w:rFonts w:eastAsia="標楷體" w:cs="DFKaiShu-SB-Estd-BF"/>
          <w:color w:val="000000" w:themeColor="text1"/>
          <w:kern w:val="0"/>
          <w:sz w:val="26"/>
          <w:szCs w:val="26"/>
        </w:rPr>
      </w:pPr>
      <w:r w:rsidRPr="00BB78F5">
        <w:rPr>
          <w:rFonts w:eastAsia="標楷體" w:cs="DFKaiShu-SB-Estd-BF" w:hint="eastAsia"/>
          <w:color w:val="000000" w:themeColor="text1"/>
          <w:kern w:val="0"/>
          <w:sz w:val="26"/>
          <w:szCs w:val="26"/>
        </w:rPr>
        <w:t>四、全所論文成果報告於每年四月至五月舉行，</w:t>
      </w:r>
      <w:r w:rsidRPr="00BB78F5">
        <w:rPr>
          <w:rFonts w:eastAsia="標楷體" w:cs="DFKaiShu-SB-Estd-BF" w:hint="eastAsia"/>
          <w:color w:val="000000" w:themeColor="text1"/>
          <w:kern w:val="0"/>
          <w:sz w:val="26"/>
          <w:szCs w:val="26"/>
          <w:u w:val="single"/>
        </w:rPr>
        <w:t>所有碩二以上同學均需參與</w:t>
      </w:r>
      <w:r w:rsidRPr="00BB78F5">
        <w:rPr>
          <w:rFonts w:eastAsia="標楷體" w:cs="DFKaiShu-SB-Estd-BF" w:hint="eastAsia"/>
          <w:color w:val="000000" w:themeColor="text1"/>
          <w:kern w:val="0"/>
          <w:sz w:val="26"/>
          <w:szCs w:val="26"/>
        </w:rPr>
        <w:t>。參加資格需通過本系必修課程及完成兩次論文進度審查。審查結果將提供學生之論文指導委員會做為參考。</w:t>
      </w:r>
    </w:p>
    <w:p w:rsidR="00B66DC3" w:rsidRPr="00BB78F5" w:rsidRDefault="00B66DC3" w:rsidP="00B66DC3">
      <w:pPr>
        <w:autoSpaceDE w:val="0"/>
        <w:autoSpaceDN w:val="0"/>
        <w:adjustRightInd w:val="0"/>
        <w:ind w:left="567" w:hangingChars="218" w:hanging="567"/>
        <w:rPr>
          <w:rFonts w:eastAsia="標楷體" w:cs="DFKaiShu-SB-Estd-BF"/>
          <w:kern w:val="0"/>
          <w:sz w:val="26"/>
          <w:szCs w:val="26"/>
        </w:rPr>
      </w:pPr>
    </w:p>
    <w:p w:rsidR="00B66DC3" w:rsidRPr="00BB78F5" w:rsidRDefault="00B66DC3" w:rsidP="00B66DC3">
      <w:pPr>
        <w:autoSpaceDE w:val="0"/>
        <w:autoSpaceDN w:val="0"/>
        <w:adjustRightInd w:val="0"/>
        <w:ind w:left="424" w:hangingChars="163" w:hanging="424"/>
        <w:rPr>
          <w:rFonts w:eastAsia="標楷體" w:cs="DFKaiShu-SB-Estd-BF"/>
          <w:kern w:val="0"/>
          <w:sz w:val="26"/>
          <w:szCs w:val="26"/>
        </w:rPr>
      </w:pPr>
      <w:r w:rsidRPr="00BB78F5">
        <w:rPr>
          <w:rFonts w:eastAsia="標楷體" w:cs="DFKaiShu-SB-Estd-BF" w:hint="eastAsia"/>
          <w:kern w:val="0"/>
          <w:sz w:val="26"/>
          <w:szCs w:val="26"/>
        </w:rPr>
        <w:t>五、欲畢業研究生應於學校規定時間內提出學位考試申請，並於一月三十一日或七月三十一日前舉行學位考試；若因故無法於該學期內完成學位考試，</w:t>
      </w:r>
      <w:r w:rsidRPr="00BB78F5">
        <w:rPr>
          <w:rFonts w:eastAsia="標楷體" w:cs="DFKaiShu-SB-Estd-BF"/>
          <w:kern w:val="0"/>
          <w:sz w:val="26"/>
          <w:szCs w:val="26"/>
        </w:rPr>
        <w:t xml:space="preserve"> </w:t>
      </w:r>
      <w:r w:rsidRPr="00BB78F5">
        <w:rPr>
          <w:rFonts w:eastAsia="標楷體" w:cs="DFKaiShu-SB-Estd-BF" w:hint="eastAsia"/>
          <w:kern w:val="0"/>
          <w:sz w:val="26"/>
          <w:szCs w:val="26"/>
        </w:rPr>
        <w:t>應於規定期限前報請學校撤銷學位考試之申請。</w:t>
      </w:r>
    </w:p>
    <w:p w:rsidR="00B66DC3" w:rsidRPr="00BB78F5" w:rsidRDefault="00B66DC3" w:rsidP="00B66DC3">
      <w:pPr>
        <w:tabs>
          <w:tab w:val="left" w:pos="567"/>
        </w:tabs>
        <w:autoSpaceDE w:val="0"/>
        <w:autoSpaceDN w:val="0"/>
        <w:adjustRightInd w:val="0"/>
        <w:rPr>
          <w:rFonts w:eastAsia="標楷體" w:cs="DFKaiShu-SB-Estd-BF"/>
          <w:kern w:val="0"/>
          <w:sz w:val="26"/>
          <w:szCs w:val="26"/>
        </w:rPr>
      </w:pPr>
    </w:p>
    <w:p w:rsidR="00B66DC3" w:rsidRPr="00BB78F5" w:rsidRDefault="00B66DC3" w:rsidP="00B66DC3">
      <w:pPr>
        <w:autoSpaceDE w:val="0"/>
        <w:autoSpaceDN w:val="0"/>
        <w:adjustRightInd w:val="0"/>
        <w:ind w:left="424" w:hangingChars="163" w:hanging="424"/>
        <w:rPr>
          <w:rFonts w:eastAsia="標楷體" w:cs="DFKaiShu-SB-Estd-BF"/>
          <w:color w:val="FF0000"/>
          <w:kern w:val="0"/>
          <w:sz w:val="26"/>
          <w:szCs w:val="26"/>
          <w:u w:val="single"/>
        </w:rPr>
      </w:pPr>
      <w:r w:rsidRPr="00BB78F5">
        <w:rPr>
          <w:rFonts w:eastAsia="標楷體" w:cs="DFKaiShu-SB-Estd-BF" w:hint="eastAsia"/>
          <w:color w:val="FF0000"/>
          <w:kern w:val="0"/>
          <w:sz w:val="26"/>
          <w:szCs w:val="26"/>
        </w:rPr>
        <w:t>六、</w:t>
      </w:r>
      <w:r w:rsidRPr="00BB78F5">
        <w:rPr>
          <w:rFonts w:eastAsia="標楷體" w:cs="DFKaiShu-SB-Estd-BF" w:hint="eastAsia"/>
          <w:color w:val="FF0000"/>
          <w:kern w:val="0"/>
          <w:sz w:val="26"/>
          <w:szCs w:val="26"/>
          <w:u w:val="single"/>
        </w:rPr>
        <w:t>凡參加碩士班論文研究相關報告會議之指導委員，得申請指導費每人</w:t>
      </w:r>
      <w:r w:rsidRPr="00BB78F5">
        <w:rPr>
          <w:rFonts w:eastAsia="標楷體" w:cs="DFKaiShu-SB-Estd-BF" w:hint="eastAsia"/>
          <w:color w:val="FF0000"/>
          <w:kern w:val="0"/>
          <w:sz w:val="26"/>
          <w:szCs w:val="26"/>
          <w:u w:val="single"/>
        </w:rPr>
        <w:t>1,000</w:t>
      </w:r>
      <w:r w:rsidRPr="00BB78F5">
        <w:rPr>
          <w:rFonts w:eastAsia="標楷體" w:cs="DFKaiShu-SB-Estd-BF" w:hint="eastAsia"/>
          <w:color w:val="FF0000"/>
          <w:kern w:val="0"/>
          <w:sz w:val="26"/>
          <w:szCs w:val="26"/>
          <w:u w:val="single"/>
        </w:rPr>
        <w:t>元，校外委員每人每場次以</w:t>
      </w:r>
      <w:r w:rsidRPr="00BB78F5">
        <w:rPr>
          <w:rFonts w:eastAsia="標楷體" w:cs="DFKaiShu-SB-Estd-BF" w:hint="eastAsia"/>
          <w:color w:val="FF0000"/>
          <w:kern w:val="0"/>
          <w:sz w:val="26"/>
          <w:szCs w:val="26"/>
          <w:u w:val="single"/>
        </w:rPr>
        <w:t>2500</w:t>
      </w:r>
      <w:r w:rsidRPr="00BB78F5">
        <w:rPr>
          <w:rFonts w:eastAsia="標楷體" w:cs="DFKaiShu-SB-Estd-BF" w:hint="eastAsia"/>
          <w:color w:val="FF0000"/>
          <w:kern w:val="0"/>
          <w:sz w:val="26"/>
          <w:szCs w:val="26"/>
          <w:u w:val="single"/>
        </w:rPr>
        <w:t>元為上限，由本系專任老師個人管理費或自籌收入項下支付。</w:t>
      </w:r>
    </w:p>
    <w:p w:rsidR="00B66DC3" w:rsidRPr="00BB78F5" w:rsidRDefault="00B66DC3" w:rsidP="00B66DC3">
      <w:pPr>
        <w:autoSpaceDE w:val="0"/>
        <w:autoSpaceDN w:val="0"/>
        <w:adjustRightInd w:val="0"/>
        <w:ind w:left="326" w:hangingChars="163" w:hanging="326"/>
        <w:rPr>
          <w:rFonts w:eastAsia="標楷體" w:cs="Arial"/>
          <w:color w:val="FF0000"/>
          <w:kern w:val="0"/>
          <w:sz w:val="20"/>
          <w:szCs w:val="20"/>
          <w:u w:val="single"/>
        </w:rPr>
      </w:pPr>
    </w:p>
    <w:p w:rsidR="00B66DC3" w:rsidRPr="00BB78F5" w:rsidRDefault="00B66DC3" w:rsidP="00B66DC3">
      <w:pPr>
        <w:autoSpaceDE w:val="0"/>
        <w:autoSpaceDN w:val="0"/>
        <w:adjustRightInd w:val="0"/>
        <w:ind w:left="424" w:hangingChars="163" w:hanging="424"/>
        <w:rPr>
          <w:rFonts w:eastAsia="標楷體" w:cs="DFKaiShu-SB-Estd-BF"/>
          <w:color w:val="FF0000"/>
          <w:kern w:val="0"/>
          <w:sz w:val="26"/>
          <w:szCs w:val="26"/>
          <w:u w:val="single"/>
        </w:rPr>
      </w:pPr>
      <w:r w:rsidRPr="00BB78F5">
        <w:rPr>
          <w:rFonts w:eastAsia="標楷體" w:cs="DFKaiShu-SB-Estd-BF"/>
          <w:color w:val="FF0000"/>
          <w:kern w:val="0"/>
          <w:sz w:val="26"/>
          <w:szCs w:val="26"/>
        </w:rPr>
        <w:t>七、</w:t>
      </w:r>
      <w:r w:rsidRPr="00BB78F5">
        <w:rPr>
          <w:rFonts w:eastAsia="標楷體" w:cs="DFKaiShu-SB-Estd-BF"/>
          <w:color w:val="FF0000"/>
          <w:kern w:val="0"/>
          <w:sz w:val="26"/>
          <w:szCs w:val="26"/>
          <w:u w:val="single"/>
        </w:rPr>
        <w:t>博士班論文相關報告會議。</w:t>
      </w:r>
      <w:r w:rsidRPr="00BB78F5">
        <w:rPr>
          <w:rFonts w:eastAsia="標楷體" w:cs="DFKaiShu-SB-Estd-BF" w:hint="eastAsia"/>
          <w:color w:val="FF0000"/>
          <w:kern w:val="0"/>
          <w:sz w:val="26"/>
          <w:szCs w:val="26"/>
          <w:u w:val="single"/>
        </w:rPr>
        <w:t>校外委員每人每場次以</w:t>
      </w:r>
      <w:r w:rsidRPr="00BB78F5">
        <w:rPr>
          <w:rFonts w:eastAsia="標楷體" w:cs="DFKaiShu-SB-Estd-BF" w:hint="eastAsia"/>
          <w:color w:val="FF0000"/>
          <w:kern w:val="0"/>
          <w:sz w:val="26"/>
          <w:szCs w:val="26"/>
          <w:u w:val="single"/>
        </w:rPr>
        <w:t>2500</w:t>
      </w:r>
      <w:r w:rsidRPr="00BB78F5">
        <w:rPr>
          <w:rFonts w:eastAsia="標楷體" w:cs="DFKaiShu-SB-Estd-BF" w:hint="eastAsia"/>
          <w:color w:val="FF0000"/>
          <w:kern w:val="0"/>
          <w:sz w:val="26"/>
          <w:szCs w:val="26"/>
          <w:u w:val="single"/>
        </w:rPr>
        <w:t>元為上限</w:t>
      </w:r>
      <w:r w:rsidRPr="00BB78F5">
        <w:rPr>
          <w:rFonts w:eastAsia="標楷體" w:cs="DFKaiShu-SB-Estd-BF"/>
          <w:color w:val="FF0000"/>
          <w:kern w:val="0"/>
          <w:sz w:val="26"/>
          <w:szCs w:val="26"/>
          <w:u w:val="single"/>
        </w:rPr>
        <w:t>，每位學生每年可申請一位校外委員，</w:t>
      </w:r>
      <w:r w:rsidRPr="00BB78F5">
        <w:rPr>
          <w:rFonts w:eastAsia="標楷體" w:cs="DFKaiShu-SB-Estd-BF"/>
          <w:color w:val="FF0000"/>
          <w:kern w:val="0"/>
          <w:sz w:val="26"/>
          <w:szCs w:val="26"/>
          <w:u w:val="single"/>
        </w:rPr>
        <w:t>1000</w:t>
      </w:r>
      <w:r w:rsidRPr="00BB78F5">
        <w:rPr>
          <w:rFonts w:eastAsia="標楷體" w:cs="DFKaiShu-SB-Estd-BF"/>
          <w:color w:val="FF0000"/>
          <w:kern w:val="0"/>
          <w:sz w:val="26"/>
          <w:szCs w:val="26"/>
          <w:u w:val="single"/>
        </w:rPr>
        <w:t>由本系相關經費支應，其餘</w:t>
      </w:r>
      <w:r w:rsidRPr="00BB78F5">
        <w:rPr>
          <w:rFonts w:eastAsia="標楷體" w:cs="DFKaiShu-SB-Estd-BF" w:hint="eastAsia"/>
          <w:color w:val="FF0000"/>
          <w:kern w:val="0"/>
          <w:sz w:val="26"/>
          <w:szCs w:val="26"/>
          <w:u w:val="single"/>
        </w:rPr>
        <w:t>由本系專任老師個人管理費或自籌收入項下支付。</w:t>
      </w:r>
    </w:p>
    <w:p w:rsidR="00B66DC3" w:rsidRPr="00BB78F5" w:rsidRDefault="00B66DC3" w:rsidP="00B66DC3">
      <w:pPr>
        <w:snapToGrid w:val="0"/>
        <w:jc w:val="center"/>
        <w:rPr>
          <w:rFonts w:eastAsia="標楷體"/>
          <w:b/>
          <w:bCs/>
          <w:sz w:val="28"/>
          <w:szCs w:val="28"/>
          <w:u w:val="single"/>
        </w:rPr>
      </w:pPr>
    </w:p>
    <w:p w:rsidR="00B62E45" w:rsidRPr="00B66DC3" w:rsidRDefault="00B62E45"/>
    <w:sectPr w:rsidR="00B62E45" w:rsidRPr="00B66D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F7F" w:rsidRDefault="003C5F7F" w:rsidP="00CB5A6B">
      <w:r>
        <w:separator/>
      </w:r>
    </w:p>
  </w:endnote>
  <w:endnote w:type="continuationSeparator" w:id="0">
    <w:p w:rsidR="003C5F7F" w:rsidRDefault="003C5F7F" w:rsidP="00CB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F7F" w:rsidRDefault="003C5F7F" w:rsidP="00CB5A6B">
      <w:r>
        <w:separator/>
      </w:r>
    </w:p>
  </w:footnote>
  <w:footnote w:type="continuationSeparator" w:id="0">
    <w:p w:rsidR="003C5F7F" w:rsidRDefault="003C5F7F" w:rsidP="00CB5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3"/>
    <w:rsid w:val="003C5F7F"/>
    <w:rsid w:val="00B62E45"/>
    <w:rsid w:val="00B66DC3"/>
    <w:rsid w:val="00CB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513492-BED0-4612-B7B8-9D2007BD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DC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A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5A6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5A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5A6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2023-03-22T00:25:00Z</dcterms:created>
  <dcterms:modified xsi:type="dcterms:W3CDTF">2023-03-22T00:25:00Z</dcterms:modified>
</cp:coreProperties>
</file>